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Times New Roman"/>
          <w:sz w:val="32"/>
          <w:szCs w:val="32"/>
        </w:rPr>
      </w:pPr>
    </w:p>
    <w:p>
      <w:pPr>
        <w:spacing w:line="500" w:lineRule="exact"/>
        <w:jc w:val="center"/>
        <w:rPr>
          <w:rFonts w:ascii="黑体" w:hAnsi="黑体" w:eastAsia="黑体" w:cs="Times New Roman"/>
          <w:b/>
          <w:color w:val="FF0000"/>
          <w:spacing w:val="16"/>
          <w:w w:val="130"/>
          <w:kern w:val="10"/>
          <w:sz w:val="48"/>
          <w:szCs w:val="48"/>
        </w:rPr>
      </w:pPr>
      <w:r>
        <w:rPr>
          <w:rFonts w:hint="eastAsia" w:ascii="方正小标宋简体" w:hAnsi="方正小标宋简体" w:eastAsia="方正小标宋简体" w:cs="方正小标宋简体"/>
          <w:b/>
          <w:color w:val="FF0000"/>
          <w:spacing w:val="16"/>
          <w:w w:val="130"/>
          <w:kern w:val="10"/>
          <w:sz w:val="44"/>
          <w:szCs w:val="44"/>
        </w:rPr>
        <w:t>中共海南开放大学委员会</w:t>
      </w:r>
    </w:p>
    <w:p>
      <w:pPr>
        <w:spacing w:line="600" w:lineRule="exact"/>
        <w:ind w:left="-2579" w:leftChars="-1500" w:right="-3150" w:rightChars="-1500" w:hanging="571" w:hangingChars="200"/>
        <w:jc w:val="center"/>
        <w:rPr>
          <w:rFonts w:hint="eastAsia" w:ascii="方正姚体" w:hAnsi="方正姚体" w:eastAsia="方正姚体" w:cs="方正姚体"/>
          <w:b/>
          <w:bCs w:val="0"/>
          <w:color w:val="FF0000"/>
          <w:spacing w:val="-20"/>
          <w:w w:val="90"/>
          <w:sz w:val="36"/>
          <w:szCs w:val="36"/>
        </w:rPr>
      </w:pPr>
      <w:r>
        <w:rPr>
          <w:rFonts w:hint="eastAsia" w:ascii="方正姚体" w:hAnsi="方正姚体" w:eastAsia="方正姚体" w:cs="方正姚体"/>
          <w:b/>
          <w:bCs w:val="0"/>
          <w:color w:val="FF0000"/>
          <w:spacing w:val="-20"/>
          <w:w w:val="90"/>
          <w:sz w:val="36"/>
          <w:szCs w:val="36"/>
        </w:rPr>
        <w:t>“能力提升建设年”暨深化拓展“查堵点、破难题、促发展”活动</w:t>
      </w:r>
    </w:p>
    <w:p>
      <w:pPr>
        <w:spacing w:line="600" w:lineRule="exact"/>
        <w:rPr>
          <w:rFonts w:hint="eastAsia" w:ascii="黑体" w:hAnsi="黑体" w:eastAsia="黑体" w:cs="Times New Roman"/>
          <w:color w:val="FF0000"/>
        </w:rPr>
      </w:pPr>
    </w:p>
    <w:p>
      <w:pPr>
        <w:spacing w:line="600" w:lineRule="exact"/>
        <w:rPr>
          <w:rFonts w:ascii="黑体" w:hAnsi="黑体" w:eastAsia="黑体" w:cs="Times New Roman"/>
          <w:color w:val="FF0000"/>
          <w:sz w:val="28"/>
          <w:szCs w:val="28"/>
        </w:rPr>
      </w:pPr>
    </w:p>
    <w:p>
      <w:pPr>
        <w:spacing w:line="1000" w:lineRule="exact"/>
        <w:jc w:val="center"/>
        <w:rPr>
          <w:rFonts w:ascii="隶书" w:hAnsi="黑体" w:eastAsia="隶书" w:cs="Times New Roman"/>
          <w:b/>
          <w:color w:val="FF0000"/>
          <w:spacing w:val="20"/>
          <w:sz w:val="120"/>
          <w:szCs w:val="120"/>
        </w:rPr>
      </w:pPr>
      <w:r>
        <w:rPr>
          <w:rFonts w:hint="eastAsia" w:ascii="隶书" w:hAnsi="黑体" w:eastAsia="隶书" w:cs="Times New Roman"/>
          <w:b/>
          <w:color w:val="FF0000"/>
          <w:spacing w:val="20"/>
          <w:sz w:val="120"/>
          <w:szCs w:val="120"/>
        </w:rPr>
        <w:t>简  报</w:t>
      </w:r>
    </w:p>
    <w:p>
      <w:pPr>
        <w:spacing w:line="600" w:lineRule="exact"/>
        <w:jc w:val="center"/>
        <w:rPr>
          <w:rFonts w:ascii="黑体" w:hAnsi="黑体" w:eastAsia="黑体"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25</w:t>
      </w:r>
      <w:r>
        <w:rPr>
          <w:rFonts w:hint="eastAsia" w:ascii="黑体" w:hAnsi="黑体" w:eastAsia="黑体" w:cs="黑体"/>
          <w:sz w:val="32"/>
          <w:szCs w:val="32"/>
        </w:rPr>
        <w:t>期</w:t>
      </w:r>
    </w:p>
    <w:p>
      <w:pPr>
        <w:spacing w:line="320" w:lineRule="exact"/>
        <w:rPr>
          <w:rFonts w:ascii="楷体" w:hAnsi="楷体" w:eastAsia="楷体" w:cs="楷体"/>
          <w:sz w:val="28"/>
          <w:szCs w:val="28"/>
        </w:rPr>
      </w:pPr>
      <w:r>
        <w:rPr>
          <w:rFonts w:hint="eastAsia" w:ascii="楷体" w:hAnsi="楷体" w:eastAsia="楷体" w:cs="楷体"/>
          <w:w w:val="128"/>
          <w:sz w:val="28"/>
          <w:szCs w:val="28"/>
        </w:rPr>
        <w:t>中共海南开放大学委员会</w:t>
      </w:r>
    </w:p>
    <w:p>
      <w:pPr>
        <w:spacing w:line="320" w:lineRule="exact"/>
        <w:rPr>
          <w:rFonts w:ascii="楷体" w:hAnsi="楷体" w:eastAsia="楷体" w:cs="楷体"/>
          <w:sz w:val="28"/>
          <w:szCs w:val="28"/>
        </w:rPr>
      </w:pPr>
      <w:r>
        <w:rPr>
          <w:rFonts w:hint="eastAsia" w:ascii="楷体" w:hAnsi="楷体" w:eastAsia="楷体" w:cs="楷体"/>
          <w:sz w:val="28"/>
          <w:szCs w:val="28"/>
        </w:rPr>
        <w:t>“能力提升建设年”暨深化拓展</w:t>
      </w:r>
    </w:p>
    <w:p>
      <w:pPr>
        <w:spacing w:line="320" w:lineRule="exact"/>
        <w:rPr>
          <w:rFonts w:ascii="楷体" w:hAnsi="楷体" w:eastAsia="楷体" w:cs="Times New Roman"/>
          <w:szCs w:val="28"/>
        </w:rPr>
      </w:pPr>
      <w:r>
        <w:rPr>
          <w:rFonts w:hint="eastAsia" w:ascii="楷体" w:hAnsi="楷体" w:eastAsia="楷体" w:cs="楷体"/>
          <w:sz w:val="28"/>
          <w:szCs w:val="28"/>
        </w:rPr>
        <w:t>“查破促”活动领导小组办公室</w:t>
      </w:r>
      <w:r>
        <w:rPr>
          <w:rFonts w:hint="eastAsia" w:ascii="楷体" w:hAnsi="楷体" w:eastAsia="楷体" w:cs="楷体"/>
          <w:sz w:val="24"/>
          <w:szCs w:val="24"/>
        </w:rPr>
        <w:t xml:space="preserve"> </w:t>
      </w:r>
      <w:r>
        <w:rPr>
          <w:rFonts w:hint="eastAsia" w:ascii="楷体" w:hAnsi="楷体" w:eastAsia="楷体" w:cs="楷体"/>
          <w:spacing w:val="28"/>
          <w:sz w:val="24"/>
          <w:szCs w:val="24"/>
        </w:rPr>
        <w:t xml:space="preserve">  　</w:t>
      </w:r>
      <w:r>
        <w:rPr>
          <w:rFonts w:ascii="楷体" w:hAnsi="楷体" w:eastAsia="楷体" w:cs="楷体"/>
          <w:sz w:val="24"/>
          <w:szCs w:val="24"/>
        </w:rPr>
        <w:t xml:space="preserve">    </w:t>
      </w:r>
      <w:r>
        <w:rPr>
          <w:rFonts w:hint="eastAsia" w:ascii="楷体" w:hAnsi="楷体" w:eastAsia="楷体" w:cs="楷体"/>
          <w:sz w:val="24"/>
          <w:szCs w:val="24"/>
        </w:rPr>
        <w:t xml:space="preserve">         </w:t>
      </w:r>
      <w:r>
        <w:rPr>
          <w:rFonts w:hint="eastAsia" w:ascii="楷体" w:hAnsi="楷体" w:eastAsia="楷体" w:cs="楷体"/>
          <w:sz w:val="24"/>
          <w:szCs w:val="24"/>
          <w:lang w:val="en-US" w:eastAsia="zh-CN"/>
        </w:rPr>
        <w:t xml:space="preserve">   </w:t>
      </w:r>
      <w:r>
        <w:rPr>
          <w:rFonts w:ascii="楷体" w:hAnsi="楷体" w:eastAsia="楷体" w:cs="楷体"/>
          <w:sz w:val="28"/>
          <w:szCs w:val="28"/>
        </w:rPr>
        <w:t>202</w:t>
      </w:r>
      <w:r>
        <w:rPr>
          <w:rFonts w:hint="eastAsia" w:ascii="楷体" w:hAnsi="楷体" w:eastAsia="楷体" w:cs="楷体"/>
          <w:sz w:val="28"/>
          <w:szCs w:val="28"/>
        </w:rPr>
        <w:t>2年</w:t>
      </w:r>
      <w:r>
        <w:rPr>
          <w:rFonts w:hint="eastAsia" w:ascii="楷体" w:hAnsi="楷体" w:eastAsia="楷体" w:cs="楷体"/>
          <w:sz w:val="28"/>
          <w:szCs w:val="28"/>
          <w:lang w:val="en-US" w:eastAsia="zh-CN"/>
        </w:rPr>
        <w:t>11</w:t>
      </w:r>
      <w:r>
        <w:rPr>
          <w:rFonts w:hint="eastAsia" w:ascii="楷体" w:hAnsi="楷体" w:eastAsia="楷体" w:cs="楷体"/>
          <w:sz w:val="28"/>
          <w:szCs w:val="28"/>
        </w:rPr>
        <w:t>月</w:t>
      </w:r>
      <w:r>
        <w:rPr>
          <w:rFonts w:hint="eastAsia" w:ascii="楷体" w:hAnsi="楷体" w:eastAsia="楷体" w:cs="楷体"/>
          <w:sz w:val="28"/>
          <w:szCs w:val="28"/>
          <w:lang w:val="en-US" w:eastAsia="zh-CN"/>
        </w:rPr>
        <w:t>14</w:t>
      </w:r>
      <w:r>
        <w:rPr>
          <w:rFonts w:hint="eastAsia" w:ascii="楷体" w:hAnsi="楷体" w:eastAsia="楷体" w:cs="楷体"/>
          <w:sz w:val="28"/>
          <w:szCs w:val="28"/>
        </w:rPr>
        <w:t>日</w:t>
      </w:r>
    </w:p>
    <w:p>
      <w:pPr>
        <w:rPr>
          <w:rFonts w:cs="Times New Roman"/>
        </w:rPr>
      </w:pPr>
      <w:r>
        <w:rPr>
          <w:rFonts w:cs="Times New Roman"/>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77470</wp:posOffset>
                </wp:positionV>
                <wp:extent cx="5703570" cy="0"/>
                <wp:effectExtent l="0" t="13970" r="11430" b="2413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703683" cy="0"/>
                        </a:xfrm>
                        <a:prstGeom prst="straightConnector1">
                          <a:avLst/>
                        </a:prstGeom>
                        <a:noFill/>
                        <a:ln w="28575" cmpd="sng">
                          <a:solidFill>
                            <a:srgbClr val="FF0000"/>
                          </a:solidFill>
                          <a:round/>
                          <a:headEnd type="none" w="med" len="med"/>
                          <a:tailEnd type="none" w="med" len="med"/>
                        </a:ln>
                        <a:effectLst/>
                      </wps:spPr>
                      <wps:bodyPr/>
                    </wps:wsp>
                  </a:graphicData>
                </a:graphic>
              </wp:anchor>
            </w:drawing>
          </mc:Choice>
          <mc:Fallback>
            <w:pict>
              <v:shape id="_x0000_s1026" o:spid="_x0000_s1026" o:spt="32" type="#_x0000_t32" style="position:absolute;left:0pt;margin-left:-1.2pt;margin-top:6.1pt;height:0pt;width:449.1pt;z-index:251659264;mso-width-relative:page;mso-height-relative:page;" filled="f" stroked="t" coordsize="21600,21600" o:gfxdata="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pap7TV&#10;AAAACAEAAA8AAAAAAAAAAQAgAAAAIgAAAGRycy9kb3ducmV2LnhtbFBLAQIUABQAAAAIAIdO4kCI&#10;MtzhIwIAACwEAAAOAAAAAAAAAAEAIAAAACQBAABkcnMvZTJvRG9jLnhtbFBLBQYAAAAABgAGAFkB&#10;AAC5BQAAAAA=&#10;">
                <v:fill on="f" focussize="0,0"/>
                <v:stroke weight="2.25pt" color="#FF0000" joinstyle="round"/>
                <v:imagedata o:title=""/>
                <o:lock v:ext="edit" aspectratio="f"/>
              </v:shape>
            </w:pict>
          </mc:Fallback>
        </mc:AlternateContent>
      </w: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jc w:val="both"/>
        <w:textAlignment w:val="auto"/>
        <w:rPr>
          <w:rFonts w:hint="eastAsia" w:ascii="方正小标宋简体" w:hAnsi="方正小标宋简体" w:eastAsia="方正小标宋简体" w:cs="方正小标宋简体"/>
          <w:b/>
          <w:bCs/>
          <w:color w:val="FF0000"/>
          <w:sz w:val="36"/>
          <w:szCs w:val="36"/>
          <w:shd w:val="clear" w:color="auto" w:fill="FFFFFF"/>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jc w:val="both"/>
        <w:textAlignment w:val="auto"/>
        <w:rPr>
          <w:rFonts w:ascii="方正小标宋简体" w:hAnsi="方正小标宋简体" w:eastAsia="方正小标宋简体" w:cs="方正小标宋简体"/>
          <w:b/>
          <w:bCs/>
          <w:color w:val="FF0000"/>
          <w:sz w:val="36"/>
          <w:szCs w:val="36"/>
          <w:shd w:val="clear" w:color="auto" w:fill="FFFFFF"/>
        </w:rPr>
      </w:pPr>
      <w:r>
        <w:rPr>
          <w:rFonts w:hint="eastAsia" w:ascii="方正小标宋简体" w:hAnsi="方正小标宋简体" w:eastAsia="方正小标宋简体" w:cs="方正小标宋简体"/>
          <w:b/>
          <w:bCs/>
          <w:color w:val="FF0000"/>
          <w:sz w:val="36"/>
          <w:szCs w:val="36"/>
          <w:shd w:val="clear" w:color="auto" w:fill="FFFFFF"/>
        </w:rPr>
        <w:t>本期导读</w:t>
      </w: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both"/>
        <w:textAlignment w:val="auto"/>
        <w:rPr>
          <w:rFonts w:hint="eastAsia" w:ascii="黑体" w:hAnsi="黑体" w:eastAsia="黑体" w:cs="黑体"/>
          <w:b/>
          <w:bCs/>
          <w:color w:val="FF0000"/>
          <w:sz w:val="30"/>
          <w:szCs w:val="30"/>
          <w:shd w:val="clear" w:color="auto" w:fill="FFFFFF"/>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both"/>
        <w:textAlignment w:val="auto"/>
        <w:rPr>
          <w:rFonts w:ascii="黑体" w:hAnsi="黑体" w:eastAsia="黑体" w:cs="黑体"/>
          <w:b/>
          <w:bCs/>
          <w:color w:val="FF0000"/>
          <w:sz w:val="30"/>
          <w:szCs w:val="30"/>
          <w:shd w:val="clear" w:color="auto" w:fill="FFFFFF"/>
        </w:rPr>
      </w:pPr>
      <w:r>
        <w:rPr>
          <w:rFonts w:hint="eastAsia" w:ascii="黑体" w:hAnsi="黑体" w:eastAsia="黑体" w:cs="黑体"/>
          <w:b/>
          <w:bCs/>
          <w:color w:val="FF0000"/>
          <w:sz w:val="30"/>
          <w:szCs w:val="30"/>
          <w:shd w:val="clear" w:color="auto" w:fill="FFFFFF"/>
        </w:rPr>
        <w:t>-重点活动动态-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◆学习党的二十大精神 助力海南自贸港建设”专题书法作品展在我校隆重举办</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◆夏旭出席2022年度海南开放大学国培项目管理团队能力提升培训班结业仪式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2" w:lineRule="atLeast"/>
        <w:ind w:left="0" w:right="0" w:firstLine="0"/>
        <w:jc w:val="center"/>
        <w:rPr>
          <w:rFonts w:ascii="微软雅黑" w:hAnsi="微软雅黑" w:eastAsia="微软雅黑" w:cs="微软雅黑"/>
          <w:b/>
          <w:bCs/>
          <w:i w:val="0"/>
          <w:iCs w:val="0"/>
          <w:caps w:val="0"/>
          <w:color w:val="333333"/>
          <w:spacing w:val="0"/>
          <w:sz w:val="36"/>
          <w:szCs w:val="36"/>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bCs/>
          <w:color w:val="FF0000"/>
          <w:sz w:val="30"/>
          <w:szCs w:val="30"/>
          <w:shd w:val="clear" w:color="auto" w:fill="FFFFFF"/>
        </w:rPr>
      </w:pPr>
      <w:r>
        <w:rPr>
          <w:rFonts w:hint="eastAsia" w:ascii="黑体" w:hAnsi="黑体" w:eastAsia="黑体" w:cs="黑体"/>
          <w:b/>
          <w:bCs/>
          <w:color w:val="FF0000"/>
          <w:sz w:val="30"/>
          <w:szCs w:val="30"/>
          <w:shd w:val="clear" w:color="auto" w:fill="FFFFFF"/>
        </w:rPr>
        <w:t>-活动简讯-</w:t>
      </w:r>
    </w:p>
    <w:p>
      <w:pPr>
        <w:bidi w:val="0"/>
        <w:rPr>
          <w:sz w:val="28"/>
          <w:szCs w:val="28"/>
        </w:rPr>
      </w:pPr>
      <w:r>
        <w:rPr>
          <w:rFonts w:hint="eastAsia"/>
          <w:sz w:val="28"/>
          <w:szCs w:val="28"/>
        </w:rPr>
        <w:t>◇大路自贸港乡村振兴理论讲习所开展首场讲习活动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2" w:lineRule="atLeast"/>
        <w:ind w:left="0" w:right="0" w:firstLine="0"/>
        <w:jc w:val="center"/>
        <w:rPr>
          <w:rFonts w:ascii="微软雅黑" w:hAnsi="微软雅黑" w:eastAsia="微软雅黑" w:cs="微软雅黑"/>
          <w:b/>
          <w:bCs/>
          <w:i w:val="0"/>
          <w:iCs w:val="0"/>
          <w:caps w:val="0"/>
          <w:color w:val="333333"/>
          <w:spacing w:val="0"/>
          <w:sz w:val="36"/>
          <w:szCs w:val="3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2" w:lineRule="atLeast"/>
        <w:ind w:left="0" w:right="0" w:firstLine="0"/>
        <w:jc w:val="center"/>
        <w:rPr>
          <w:rFonts w:ascii="微软雅黑" w:hAnsi="微软雅黑" w:eastAsia="微软雅黑" w:cs="微软雅黑"/>
          <w:b/>
          <w:bCs/>
          <w:i w:val="0"/>
          <w:iCs w:val="0"/>
          <w:caps w:val="0"/>
          <w:color w:val="333333"/>
          <w:spacing w:val="0"/>
          <w:sz w:val="36"/>
          <w:szCs w:val="36"/>
        </w:rPr>
      </w:pPr>
    </w:p>
    <w:p>
      <w:pPr>
        <w:pStyle w:val="10"/>
        <w:widowControl/>
        <w:shd w:val="clear" w:color="auto" w:fill="FFFFFF"/>
        <w:spacing w:beforeAutospacing="0" w:afterAutospacing="0" w:line="600" w:lineRule="exact"/>
        <w:jc w:val="both"/>
        <w:rPr>
          <w:rFonts w:hint="eastAsia" w:ascii="黑体" w:hAnsi="黑体" w:eastAsia="黑体" w:cs="黑体"/>
          <w:b/>
          <w:bCs/>
          <w:color w:val="FF0000"/>
          <w:sz w:val="30"/>
          <w:szCs w:val="30"/>
          <w:shd w:val="clear" w:color="auto" w:fill="FFFFFF"/>
        </w:rPr>
      </w:pPr>
      <w:r>
        <w:rPr>
          <w:rFonts w:hint="eastAsia" w:ascii="黑体" w:hAnsi="黑体" w:eastAsia="黑体" w:cs="黑体"/>
          <w:b/>
          <w:bCs/>
          <w:color w:val="FF0000"/>
          <w:sz w:val="30"/>
          <w:szCs w:val="30"/>
          <w:shd w:val="clear" w:color="auto" w:fill="FFFFFF"/>
        </w:rPr>
        <w:t>-重点活动动态-</w:t>
      </w:r>
    </w:p>
    <w:p>
      <w:pPr>
        <w:pStyle w:val="10"/>
        <w:widowControl/>
        <w:shd w:val="clear" w:color="auto" w:fill="FFFFFF"/>
        <w:spacing w:beforeAutospacing="0" w:afterAutospacing="0" w:line="600" w:lineRule="exact"/>
        <w:jc w:val="both"/>
        <w:rPr>
          <w:rFonts w:hint="eastAsia" w:ascii="黑体" w:hAnsi="黑体" w:eastAsia="黑体" w:cs="黑体"/>
          <w:b/>
          <w:bCs/>
          <w:color w:val="FF0000"/>
          <w:sz w:val="30"/>
          <w:szCs w:val="30"/>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bCs/>
          <w:i w:val="0"/>
          <w:iCs w:val="0"/>
          <w:caps w:val="0"/>
          <w:color w:val="333333"/>
          <w:spacing w:val="0"/>
          <w:sz w:val="36"/>
          <w:szCs w:val="36"/>
        </w:rPr>
      </w:pPr>
      <w:r>
        <w:rPr>
          <w:rFonts w:hint="eastAsia" w:ascii="方正小标宋简体" w:hAnsi="方正小标宋简体" w:eastAsia="方正小标宋简体" w:cs="方正小标宋简体"/>
          <w:b/>
          <w:bCs/>
          <w:i w:val="0"/>
          <w:iCs w:val="0"/>
          <w:caps w:val="0"/>
          <w:color w:val="333333"/>
          <w:spacing w:val="0"/>
          <w:sz w:val="36"/>
          <w:szCs w:val="36"/>
        </w:rPr>
        <w:t>学习党的二十大精神 助力海南自贸港建设”专题书法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bCs/>
          <w:i w:val="0"/>
          <w:iCs w:val="0"/>
          <w:caps w:val="0"/>
          <w:color w:val="333333"/>
          <w:spacing w:val="0"/>
          <w:sz w:val="36"/>
          <w:szCs w:val="36"/>
        </w:rPr>
      </w:pPr>
      <w:r>
        <w:rPr>
          <w:rFonts w:hint="eastAsia" w:ascii="方正小标宋简体" w:hAnsi="方正小标宋简体" w:eastAsia="方正小标宋简体" w:cs="方正小标宋简体"/>
          <w:b/>
          <w:bCs/>
          <w:i w:val="0"/>
          <w:iCs w:val="0"/>
          <w:caps w:val="0"/>
          <w:color w:val="333333"/>
          <w:spacing w:val="0"/>
          <w:sz w:val="36"/>
          <w:szCs w:val="36"/>
        </w:rPr>
        <w:t>作品展在我校隆重举办</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11月8日上午，“学习宣传党的二十大精神 助力海南自贸港建设”专题书法作品展在我校隆重举办，这是一次把学习党的二十大精神与传统书法相结合的实践活动，也是我校办学三十九年来举办最大规模的一次书法展。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校党委书记孔令德，海南省社会科学界联合会党组书记、主席王惠平，海南省社会科学界联合会学会学术部负责人郭乐新，海南省社科联社会组织历史文化学部党总支书记、海南省新闻工作者协会原副主席李公羽出席书法展。开幕式由校副校长詹兴文主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孔令德表示，学习宣传贯彻党的二十大精神是当前和今后一个时期的首要政治任务。为切实加强全校教职工思想政治引领，积极打造“与时代同频共振、与自贸港建设合拍共鸣”的文化氛围，我校教职工积极参与此次活动，参展书画作品34幅，每一张每一幅作品均饱含着作者对新时代中国特色社会主义事业取得的辉煌成就由衷的赞美，表达了教职工为加快海南开放大学建设、海南自贸港建设而不懈奋斗的豪情。海南开放大学全体教职工将紧紧围绕党委政府中心工作，服务全省发展大局，进一步明确办学定位、提高办学质量、提升实用型人才培养能力，突出服务乡村振兴战略的办学特色。学校将采取开放办学、信息化办学、一线办学、合作办学等多种模式，以学习宣传贯彻党的二十大精神为新的动力，在海南自贸港建设和全面实施乡村振兴战略中做出海开大应有的贡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此次书画展荟集了我省新闻文化、社科界书法名家100幅精品和我校教职工34幅作品。这些作品旗帜鲜明，主题突出，内容丰富，立意新颖，富有时代气息，充分展现了我省新闻文化、社科界书法名家和我校教职工书画艺术风采。这些作品饱含了他们认真学习理解二十大精神的饱满政治感情，对党对祖国对人民的无比热爱，诠释着永远跟党走的坚定信念和满腔情怀，奏响学习宣传二十大精神，筑梦海南自贸港的时代乐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此次活动由海南开放大学工会、海南省社科联社会组织历史文化学部党总支主办，海南省新闻界书画家协会、海口市书法家协会、海南省苏学研究会承办，中国新闻出版书法家协会海南分会、中国网书面院海南分院、海南省翰海书面艺术研究院协办。</w:t>
      </w:r>
    </w:p>
    <w:p>
      <w:pPr>
        <w:keepNext w:val="0"/>
        <w:keepLines w:val="0"/>
        <w:pageBreakBefore w:val="0"/>
        <w:widowControl w:val="0"/>
        <w:kinsoku/>
        <w:wordWrap/>
        <w:overflowPunct/>
        <w:topLinePunct w:val="0"/>
        <w:autoSpaceDE/>
        <w:autoSpaceDN/>
        <w:bidi w:val="0"/>
        <w:adjustRightInd/>
        <w:snapToGrid/>
        <w:spacing w:line="600" w:lineRule="exact"/>
        <w:ind w:firstLine="6080" w:firstLineChars="19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校工会供稿</w:t>
      </w:r>
      <w:r>
        <w:rPr>
          <w:rFonts w:hint="eastAsia" w:ascii="仿宋" w:hAnsi="仿宋" w:eastAsia="仿宋" w:cs="仿宋"/>
          <w:color w:val="auto"/>
          <w:sz w:val="32"/>
          <w:szCs w:val="32"/>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2" w:lineRule="atLeast"/>
        <w:ind w:left="0" w:right="0" w:firstLine="0"/>
        <w:jc w:val="center"/>
        <w:rPr>
          <w:rFonts w:hint="eastAsia" w:ascii="微软雅黑" w:hAnsi="微软雅黑" w:eastAsia="微软雅黑" w:cs="微软雅黑"/>
          <w:b/>
          <w:bCs/>
          <w:i w:val="0"/>
          <w:iCs w:val="0"/>
          <w:caps w:val="0"/>
          <w:color w:val="333333"/>
          <w:spacing w:val="0"/>
          <w:sz w:val="36"/>
          <w:szCs w:val="3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2" w:lineRule="atLeast"/>
        <w:ind w:left="0" w:right="0" w:firstLine="0"/>
        <w:jc w:val="center"/>
        <w:rPr>
          <w:rFonts w:hint="eastAsia" w:ascii="微软雅黑" w:hAnsi="微软雅黑" w:eastAsia="微软雅黑" w:cs="微软雅黑"/>
          <w:b/>
          <w:bCs/>
          <w:i w:val="0"/>
          <w:iCs w:val="0"/>
          <w:caps w:val="0"/>
          <w:color w:val="333333"/>
          <w:spacing w:val="0"/>
          <w:sz w:val="36"/>
          <w:szCs w:val="36"/>
        </w:rPr>
      </w:pPr>
    </w:p>
    <w:p>
      <w:pPr>
        <w:rPr>
          <w:rFonts w:hint="eastAsi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bCs/>
          <w:i w:val="0"/>
          <w:iCs w:val="0"/>
          <w:caps w:val="0"/>
          <w:color w:val="333333"/>
          <w:spacing w:val="0"/>
          <w:sz w:val="36"/>
          <w:szCs w:val="36"/>
        </w:rPr>
      </w:pPr>
      <w:r>
        <w:rPr>
          <w:rFonts w:hint="eastAsia" w:ascii="方正小标宋简体" w:hAnsi="方正小标宋简体" w:eastAsia="方正小标宋简体" w:cs="方正小标宋简体"/>
          <w:b/>
          <w:bCs/>
          <w:i w:val="0"/>
          <w:iCs w:val="0"/>
          <w:caps w:val="0"/>
          <w:color w:val="333333"/>
          <w:spacing w:val="0"/>
          <w:sz w:val="36"/>
          <w:szCs w:val="36"/>
        </w:rPr>
        <w:t>夏旭出席2022年度海南开放大学国培项目管理团队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bCs/>
          <w:i w:val="0"/>
          <w:iCs w:val="0"/>
          <w:caps w:val="0"/>
          <w:color w:val="333333"/>
          <w:spacing w:val="0"/>
          <w:sz w:val="36"/>
          <w:szCs w:val="36"/>
        </w:rPr>
      </w:pPr>
      <w:r>
        <w:rPr>
          <w:rFonts w:hint="eastAsia" w:ascii="方正小标宋简体" w:hAnsi="方正小标宋简体" w:eastAsia="方正小标宋简体" w:cs="方正小标宋简体"/>
          <w:b/>
          <w:bCs/>
          <w:i w:val="0"/>
          <w:iCs w:val="0"/>
          <w:caps w:val="0"/>
          <w:color w:val="333333"/>
          <w:spacing w:val="0"/>
          <w:sz w:val="36"/>
          <w:szCs w:val="36"/>
        </w:rPr>
        <w:t>能力提升培训班结业仪式</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 w:hAnsi="仿宋" w:eastAsia="仿宋" w:cs="仿宋"/>
          <w:i w:val="0"/>
          <w:iCs w:val="0"/>
          <w:caps w:val="0"/>
          <w:color w:val="auto"/>
          <w:spacing w:val="0"/>
          <w:sz w:val="32"/>
          <w:szCs w:val="32"/>
          <w:shd w:val="clear"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11月9日上午，2022年度海南开放大学国培项目管理团队能力提升培训班在琼海结业。校长夏旭出席结业仪式并作讲话。</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夏旭表示，要使我校非学历教育事业迈上新台阶，要以提高质量和内涵发展作为发展的方向和任务，要科学定位非学历教育的不同属性，积极探索发展新模式，挖掘其市场属性，优先发展具有公益属性的社会教育。出台相关政策、绩效考核、奖励机制等，规范制度标准体系，着力打造具有我校自身特点的非学历教育品牌，不断增强海南开放大学的知名度和影响力。</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夏旭指出，在海南开放大学转型发展之际，各领导干部要做到厚基础，善思考，讲策略，推动工作求实务实。要转变观念、破除思维定式，实现转变思维、转型升级和转变作风的“三转”要求，踔厉奋发，笃行不怠，助力海南开放大学的转型升级和长远发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结业仪式上，教师代表做了培训总结发言。</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国培项目有关负责人介绍了国培项目，并且汇报了近两年开展的教师培训及国培项目工作情况。结业仪式由继续教育学院院长周运科主持。</w:t>
      </w:r>
    </w:p>
    <w:p>
      <w:pPr>
        <w:keepNext w:val="0"/>
        <w:keepLines w:val="0"/>
        <w:pageBreakBefore w:val="0"/>
        <w:kinsoku/>
        <w:wordWrap/>
        <w:overflowPunct/>
        <w:topLinePunct w:val="0"/>
        <w:autoSpaceDE/>
        <w:autoSpaceDN/>
        <w:bidi w:val="0"/>
        <w:adjustRightInd/>
        <w:snapToGrid/>
        <w:spacing w:line="600" w:lineRule="exact"/>
        <w:ind w:firstLine="5120" w:firstLineChars="1600"/>
        <w:textAlignment w:val="auto"/>
        <w:rPr>
          <w:rFonts w:hint="eastAsia" w:ascii="仿宋" w:hAnsi="仿宋" w:eastAsia="仿宋" w:cs="仿宋"/>
          <w:b w:val="0"/>
          <w:bCs w:val="0"/>
          <w:color w:val="auto"/>
          <w:sz w:val="32"/>
          <w:szCs w:val="32"/>
          <w:shd w:val="clear" w:color="auto" w:fill="FFFFFF"/>
          <w:lang w:eastAsia="zh-CN"/>
        </w:rPr>
      </w:pPr>
      <w:r>
        <w:rPr>
          <w:rFonts w:hint="eastAsia" w:ascii="仿宋" w:hAnsi="仿宋" w:eastAsia="仿宋" w:cs="仿宋"/>
          <w:b w:val="0"/>
          <w:bCs w:val="0"/>
          <w:color w:val="auto"/>
          <w:sz w:val="32"/>
          <w:szCs w:val="32"/>
          <w:shd w:val="clear" w:color="auto" w:fill="FFFFFF"/>
          <w:lang w:eastAsia="zh-CN"/>
        </w:rPr>
        <w:t>（</w:t>
      </w:r>
      <w:r>
        <w:rPr>
          <w:rFonts w:hint="eastAsia" w:ascii="仿宋" w:hAnsi="仿宋" w:eastAsia="仿宋" w:cs="仿宋"/>
          <w:b w:val="0"/>
          <w:bCs w:val="0"/>
          <w:color w:val="auto"/>
          <w:sz w:val="32"/>
          <w:szCs w:val="32"/>
          <w:shd w:val="clear" w:color="auto" w:fill="FFFFFF"/>
          <w:lang w:val="en-US" w:eastAsia="zh-CN"/>
        </w:rPr>
        <w:t>继续教育学院 供稿</w:t>
      </w:r>
      <w:r>
        <w:rPr>
          <w:rFonts w:hint="eastAsia" w:ascii="仿宋" w:hAnsi="仿宋" w:eastAsia="仿宋" w:cs="仿宋"/>
          <w:b w:val="0"/>
          <w:bCs w:val="0"/>
          <w:color w:val="auto"/>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bCs/>
          <w:color w:val="FF0000"/>
          <w:sz w:val="30"/>
          <w:szCs w:val="30"/>
          <w:shd w:val="clear" w:color="auto" w:fill="FFFFFF"/>
        </w:rPr>
      </w:pPr>
      <w:r>
        <w:rPr>
          <w:rFonts w:hint="eastAsia" w:ascii="黑体" w:hAnsi="黑体" w:eastAsia="黑体" w:cs="黑体"/>
          <w:b/>
          <w:bCs/>
          <w:color w:val="FF0000"/>
          <w:sz w:val="30"/>
          <w:szCs w:val="30"/>
          <w:shd w:val="clear" w:color="auto" w:fill="FFFFFF"/>
        </w:rPr>
        <w:t>-活动简讯-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2" w:lineRule="atLeast"/>
        <w:ind w:left="0" w:right="0" w:firstLine="0"/>
        <w:jc w:val="center"/>
        <w:rPr>
          <w:rFonts w:hint="eastAsia" w:ascii="微软雅黑" w:hAnsi="微软雅黑" w:eastAsia="微软雅黑" w:cs="微软雅黑"/>
          <w:b/>
          <w:bCs/>
          <w:i w:val="0"/>
          <w:iCs w:val="0"/>
          <w:caps w:val="0"/>
          <w:color w:val="333333"/>
          <w:spacing w:val="0"/>
          <w:sz w:val="36"/>
          <w:szCs w:val="3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2" w:lineRule="atLeast"/>
        <w:ind w:left="0" w:right="0" w:firstLine="0"/>
        <w:jc w:val="center"/>
        <w:rPr>
          <w:rFonts w:hint="eastAsia" w:ascii="方正小标宋简体" w:hAnsi="方正小标宋简体" w:eastAsia="方正小标宋简体" w:cs="方正小标宋简体"/>
          <w:b/>
          <w:bCs/>
          <w:i w:val="0"/>
          <w:iCs w:val="0"/>
          <w:caps w:val="0"/>
          <w:color w:val="333333"/>
          <w:spacing w:val="0"/>
          <w:sz w:val="36"/>
          <w:szCs w:val="36"/>
        </w:rPr>
      </w:pPr>
      <w:r>
        <w:rPr>
          <w:rFonts w:hint="eastAsia" w:ascii="方正小标宋简体" w:hAnsi="方正小标宋简体" w:eastAsia="方正小标宋简体" w:cs="方正小标宋简体"/>
          <w:b/>
          <w:bCs/>
          <w:i w:val="0"/>
          <w:iCs w:val="0"/>
          <w:caps w:val="0"/>
          <w:color w:val="333333"/>
          <w:spacing w:val="0"/>
          <w:sz w:val="36"/>
          <w:szCs w:val="36"/>
        </w:rPr>
        <w:t>大路自贸港乡村振兴理论讲习所开展首场讲习活动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2" w:lineRule="atLeast"/>
        <w:ind w:left="0" w:right="0" w:firstLine="0"/>
        <w:jc w:val="center"/>
        <w:rPr>
          <w:rFonts w:ascii="微软雅黑" w:hAnsi="微软雅黑" w:eastAsia="微软雅黑" w:cs="微软雅黑"/>
          <w:b/>
          <w:bCs/>
          <w:i w:val="0"/>
          <w:iCs w:val="0"/>
          <w:caps w:val="0"/>
          <w:color w:val="333333"/>
          <w:spacing w:val="0"/>
          <w:sz w:val="36"/>
          <w:szCs w:val="36"/>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11月2日上午，海南开放大学大路自贸港乡村振兴理论讲习所开展首场讲习活动，对校琼海市2022年秋季“双学历”项目行政管理（乡村管理方向）、现代农业经济管理专业专科班及行政管理专业本科班共156名学生开展学习贯彻党的二十大精神讲习活动。这是大路自贸港乡村振兴理论讲习所挂牌成立后开展的首次讲习活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此次讲习活动由中共海南省委党校何鸿教授主讲，他以“全面推进中华民族伟大复兴的政治宣言和行动纲领——二十大报告学习体会”为题，从过去5年工作和新时代10年的伟大变革 、习近平新时代中国特色社会主义思想的世界观和方法论、以中国式现代化全面推进中华民族伟大复兴、推动高质量发展、以伟大自我革命引领伟大社会革命、团结奋斗六个方面讲解了党的二十大报告的理解。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参加讲习的学员纷纷表示，通过讲习活动对党的二十大报告精神有了进一步全面的理解，并表示今后将继续深入学习党的二十大精神，用于指导今后的学习和工作。</w:t>
      </w:r>
    </w:p>
    <w:p>
      <w:pPr>
        <w:keepNext w:val="0"/>
        <w:keepLines w:val="0"/>
        <w:pageBreakBefore w:val="0"/>
        <w:kinsoku/>
        <w:wordWrap/>
        <w:overflowPunct/>
        <w:topLinePunct w:val="0"/>
        <w:autoSpaceDE/>
        <w:autoSpaceDN/>
        <w:bidi w:val="0"/>
        <w:adjustRightInd/>
        <w:snapToGrid/>
        <w:spacing w:line="600" w:lineRule="exact"/>
        <w:ind w:firstLine="4480" w:firstLineChars="1400"/>
        <w:jc w:val="both"/>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乡村振兴教育工作处 供稿</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jc w:val="both"/>
        <w:textAlignment w:val="baseline"/>
        <w:rPr>
          <w:rFonts w:hint="eastAsia" w:ascii="仿宋" w:hAnsi="仿宋" w:eastAsia="仿宋" w:cs="仿宋"/>
          <w:color w:val="auto"/>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600" w:lineRule="exact"/>
        <w:jc w:val="both"/>
        <w:textAlignment w:val="baseline"/>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baseline"/>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baseline"/>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baseline"/>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baseline"/>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baseline"/>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baseline"/>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baseline"/>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baseline"/>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baseline"/>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baseline"/>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baseline"/>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baseline"/>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baseline"/>
        <w:rPr>
          <w:rFonts w:hint="eastAsia" w:ascii="仿宋" w:hAnsi="仿宋" w:eastAsia="仿宋" w:cs="仿宋"/>
          <w:color w:val="auto"/>
          <w:sz w:val="32"/>
          <w:szCs w:val="32"/>
        </w:rPr>
      </w:pPr>
    </w:p>
    <w:tbl>
      <w:tblPr>
        <w:tblStyle w:val="11"/>
        <w:tblpPr w:leftFromText="180" w:rightFromText="180" w:vertAnchor="text" w:horzAnchor="page" w:tblpX="1696" w:tblpY="29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8855" w:type="dxa"/>
            <w:tcBorders>
              <w:left w:val="nil"/>
              <w:right w:val="nil"/>
            </w:tcBorders>
          </w:tcPr>
          <w:p>
            <w:pPr>
              <w:spacing w:line="520" w:lineRule="exact"/>
              <w:ind w:left="989" w:hanging="990" w:hangingChars="393"/>
              <w:rPr>
                <w:rFonts w:ascii="仿宋" w:hAnsi="仿宋" w:eastAsia="仿宋" w:cs="Times New Roman"/>
                <w:w w:val="90"/>
                <w:sz w:val="28"/>
                <w:szCs w:val="28"/>
              </w:rPr>
            </w:pPr>
            <w:r>
              <w:rPr>
                <w:rFonts w:hint="eastAsia" w:ascii="仿宋" w:hAnsi="仿宋" w:eastAsia="仿宋" w:cs="仿宋"/>
                <w:w w:val="90"/>
                <w:sz w:val="28"/>
                <w:szCs w:val="28"/>
              </w:rPr>
              <w:t>发：校领导</w:t>
            </w:r>
            <w:r>
              <w:rPr>
                <w:rFonts w:ascii="仿宋" w:hAnsi="仿宋" w:eastAsia="仿宋" w:cs="仿宋"/>
                <w:w w:val="90"/>
                <w:sz w:val="28"/>
                <w:szCs w:val="28"/>
              </w:rPr>
              <w:t xml:space="preserve"> </w:t>
            </w:r>
            <w:r>
              <w:rPr>
                <w:rFonts w:hint="eastAsia" w:ascii="仿宋" w:hAnsi="仿宋" w:eastAsia="仿宋" w:cs="仿宋"/>
                <w:w w:val="90"/>
                <w:sz w:val="28"/>
                <w:szCs w:val="28"/>
              </w:rPr>
              <w:t>各党总支</w:t>
            </w:r>
            <w:r>
              <w:rPr>
                <w:rFonts w:ascii="仿宋" w:hAnsi="仿宋" w:eastAsia="仿宋" w:cs="仿宋"/>
                <w:w w:val="90"/>
                <w:sz w:val="28"/>
                <w:szCs w:val="28"/>
              </w:rPr>
              <w:t xml:space="preserve"> </w:t>
            </w:r>
            <w:r>
              <w:rPr>
                <w:rFonts w:hint="eastAsia" w:ascii="仿宋" w:hAnsi="仿宋" w:eastAsia="仿宋" w:cs="仿宋"/>
                <w:w w:val="90"/>
                <w:sz w:val="28"/>
                <w:szCs w:val="28"/>
              </w:rPr>
              <w:t>党支部</w:t>
            </w:r>
            <w:r>
              <w:rPr>
                <w:rFonts w:ascii="仿宋" w:hAnsi="仿宋" w:eastAsia="仿宋" w:cs="仿宋"/>
                <w:w w:val="90"/>
                <w:sz w:val="28"/>
                <w:szCs w:val="28"/>
              </w:rPr>
              <w:t xml:space="preserve"> </w:t>
            </w:r>
            <w:r>
              <w:rPr>
                <w:rFonts w:hint="eastAsia" w:ascii="仿宋" w:hAnsi="仿宋" w:eastAsia="仿宋" w:cs="仿宋"/>
                <w:w w:val="90"/>
                <w:sz w:val="28"/>
                <w:szCs w:val="28"/>
              </w:rPr>
              <w:t>处室</w:t>
            </w:r>
            <w:r>
              <w:rPr>
                <w:rFonts w:ascii="仿宋" w:hAnsi="仿宋" w:eastAsia="仿宋" w:cs="仿宋"/>
                <w:w w:val="90"/>
                <w:sz w:val="28"/>
                <w:szCs w:val="28"/>
              </w:rPr>
              <w:t xml:space="preserve"> </w:t>
            </w:r>
            <w:r>
              <w:rPr>
                <w:rFonts w:hint="eastAsia" w:ascii="仿宋" w:hAnsi="仿宋" w:eastAsia="仿宋" w:cs="仿宋"/>
                <w:w w:val="90"/>
                <w:sz w:val="28"/>
                <w:szCs w:val="28"/>
              </w:rPr>
              <w:t>学院</w:t>
            </w:r>
            <w:r>
              <w:rPr>
                <w:rFonts w:ascii="仿宋" w:hAnsi="仿宋" w:eastAsia="仿宋" w:cs="仿宋"/>
                <w:w w:val="90"/>
                <w:sz w:val="28"/>
                <w:szCs w:val="28"/>
              </w:rPr>
              <w:t xml:space="preserve"> </w:t>
            </w:r>
            <w:r>
              <w:rPr>
                <w:rFonts w:hint="eastAsia" w:ascii="仿宋" w:hAnsi="仿宋" w:eastAsia="仿宋" w:cs="仿宋"/>
                <w:w w:val="90"/>
                <w:sz w:val="28"/>
                <w:szCs w:val="28"/>
              </w:rPr>
              <w:t>思政课教学部</w:t>
            </w:r>
          </w:p>
          <w:p>
            <w:pPr>
              <w:spacing w:line="520" w:lineRule="exact"/>
              <w:jc w:val="left"/>
              <w:rPr>
                <w:rFonts w:ascii="仿宋" w:hAnsi="仿宋" w:eastAsia="仿宋" w:cs="Times New Roman"/>
                <w:w w:val="90"/>
                <w:sz w:val="28"/>
                <w:szCs w:val="28"/>
              </w:rPr>
            </w:pPr>
            <w:r>
              <w:rPr>
                <w:rFonts w:hint="eastAsia" w:ascii="仿宋" w:hAnsi="仿宋" w:eastAsia="仿宋" w:cs="仿宋"/>
                <w:w w:val="90"/>
                <w:sz w:val="28"/>
                <w:szCs w:val="28"/>
              </w:rPr>
              <w:t>抄送：省委“</w:t>
            </w:r>
            <w:r>
              <w:rPr>
                <w:rFonts w:ascii="仿宋" w:hAnsi="仿宋" w:eastAsia="仿宋" w:cs="仿宋"/>
                <w:w w:val="90"/>
                <w:sz w:val="28"/>
                <w:szCs w:val="28"/>
              </w:rPr>
              <w:t>能力提升建设年</w:t>
            </w:r>
            <w:r>
              <w:rPr>
                <w:rFonts w:hint="eastAsia" w:ascii="仿宋" w:hAnsi="仿宋" w:eastAsia="仿宋" w:cs="仿宋"/>
                <w:w w:val="90"/>
                <w:sz w:val="28"/>
                <w:szCs w:val="28"/>
              </w:rPr>
              <w:t>”暨</w:t>
            </w:r>
            <w:r>
              <w:rPr>
                <w:rFonts w:ascii="仿宋" w:hAnsi="仿宋" w:eastAsia="仿宋" w:cs="仿宋"/>
                <w:w w:val="90"/>
                <w:sz w:val="28"/>
                <w:szCs w:val="28"/>
              </w:rPr>
              <w:t>深化拓展“查堵点、破难题、促发展”活动领导小组办公室</w:t>
            </w:r>
            <w:r>
              <w:rPr>
                <w:rFonts w:hint="eastAsia" w:ascii="仿宋" w:hAnsi="仿宋" w:eastAsia="仿宋" w:cs="仿宋"/>
                <w:w w:val="90"/>
                <w:sz w:val="28"/>
                <w:szCs w:val="28"/>
              </w:rPr>
              <w:t xml:space="preserve"> 海南省教育厅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855" w:type="dxa"/>
            <w:tcBorders>
              <w:left w:val="nil"/>
              <w:right w:val="nil"/>
            </w:tcBorders>
          </w:tcPr>
          <w:p>
            <w:pPr>
              <w:spacing w:line="520" w:lineRule="exact"/>
              <w:rPr>
                <w:rFonts w:ascii="仿宋" w:hAnsi="仿宋" w:eastAsia="仿宋" w:cs="Times New Roman"/>
                <w:w w:val="90"/>
                <w:szCs w:val="28"/>
              </w:rPr>
            </w:pPr>
            <w:r>
              <w:rPr>
                <w:rFonts w:hint="eastAsia" w:ascii="仿宋" w:hAnsi="仿宋" w:eastAsia="仿宋" w:cs="仿宋"/>
                <w:w w:val="90"/>
                <w:sz w:val="28"/>
                <w:szCs w:val="28"/>
              </w:rPr>
              <w:t>中共海南开放大学委员会“能力提升建设年”暨</w:t>
            </w:r>
            <w:r>
              <w:rPr>
                <w:rFonts w:ascii="仿宋" w:hAnsi="仿宋" w:eastAsia="仿宋" w:cs="仿宋"/>
                <w:w w:val="90"/>
                <w:sz w:val="28"/>
                <w:szCs w:val="28"/>
              </w:rPr>
              <w:t>深化拓展“查堵点、破难题、促发展”活动领导小组办公室</w:t>
            </w:r>
            <w:r>
              <w:rPr>
                <w:rFonts w:hint="eastAsia" w:ascii="仿宋" w:hAnsi="仿宋" w:eastAsia="仿宋" w:cs="仿宋"/>
                <w:sz w:val="28"/>
                <w:szCs w:val="28"/>
              </w:rPr>
              <w:t xml:space="preserve"> </w:t>
            </w:r>
            <w:r>
              <w:t xml:space="preserve"> </w:t>
            </w:r>
            <w:r>
              <w:rPr>
                <w:rFonts w:hint="eastAsia"/>
              </w:rPr>
              <w:t xml:space="preserve">        </w:t>
            </w:r>
            <w:r>
              <w:rPr>
                <w:rFonts w:ascii="仿宋" w:hAnsi="仿宋" w:eastAsia="仿宋" w:cs="仿宋"/>
                <w:w w:val="86"/>
                <w:szCs w:val="28"/>
              </w:rPr>
              <w:t xml:space="preserve"> </w:t>
            </w:r>
          </w:p>
        </w:tc>
      </w:tr>
    </w:tbl>
    <w:p>
      <w:pPr>
        <w:spacing w:line="520" w:lineRule="exact"/>
        <w:ind w:firstLine="7280" w:firstLineChars="2600"/>
        <w:rPr>
          <w:rFonts w:ascii="仿宋" w:hAnsi="仿宋" w:eastAsia="仿宋" w:cs="仿宋"/>
          <w:sz w:val="28"/>
          <w:szCs w:val="28"/>
        </w:rPr>
        <w:sectPr>
          <w:footerReference r:id="rId3" w:type="default"/>
          <w:footerReference r:id="rId4" w:type="even"/>
          <w:pgSz w:w="11906" w:h="16838"/>
          <w:pgMar w:top="2098" w:right="1474" w:bottom="1984" w:left="1587" w:header="851" w:footer="1587" w:gutter="0"/>
          <w:cols w:space="0" w:num="1"/>
          <w:docGrid w:type="lines" w:linePitch="312" w:charSpace="0"/>
        </w:sectPr>
      </w:pPr>
      <w:r>
        <w:rPr>
          <w:rFonts w:hint="eastAsia" w:ascii="仿宋" w:hAnsi="仿宋" w:eastAsia="仿宋" w:cs="仿宋"/>
          <w:sz w:val="28"/>
          <w:szCs w:val="28"/>
        </w:rPr>
        <w:t>共印45份</w:t>
      </w:r>
    </w:p>
    <w:p>
      <w:pPr>
        <w:spacing w:line="520" w:lineRule="exact"/>
        <w:rPr>
          <w:rFonts w:ascii="仿宋" w:hAnsi="仿宋" w:eastAsia="仿宋" w:cs="仿宋"/>
          <w:sz w:val="24"/>
          <w:szCs w:val="24"/>
        </w:rPr>
      </w:pPr>
    </w:p>
    <w:sectPr>
      <w:footerReference r:id="rId5" w:type="default"/>
      <w:footerReference r:id="rId6" w:type="even"/>
      <w:pgSz w:w="11906" w:h="16838"/>
      <w:pgMar w:top="2098" w:right="1474" w:bottom="1984" w:left="1587" w:header="851" w:footer="1587" w:gutter="0"/>
      <w:cols w:space="0" w:num="1"/>
      <w:docGrid w:type="linesAndChars" w:linePitch="579" w:charSpace="21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52475" cy="20637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52475" cy="206375"/>
                      </a:xfrm>
                      <a:prstGeom prst="rect">
                        <a:avLst/>
                      </a:prstGeom>
                      <a:noFill/>
                      <a:ln>
                        <a:noFill/>
                      </a:ln>
                      <a:effectLst/>
                    </wps:spPr>
                    <wps:txbx>
                      <w:txbxContent>
                        <w:p>
                          <w:pPr>
                            <w:pStyle w:val="8"/>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lIns="0" tIns="0" rIns="0" bIns="0" upright="1"/>
                  </wps:wsp>
                </a:graphicData>
              </a:graphic>
            </wp:anchor>
          </w:drawing>
        </mc:Choice>
        <mc:Fallback>
          <w:pict>
            <v:shape id="_x0000_s1026" o:spid="_x0000_s1026" o:spt="202" type="#_x0000_t202" style="position:absolute;left:0pt;margin-top:0pt;height:16.25pt;width:59.25pt;mso-position-horizontal:outside;mso-position-horizontal-relative:margin;z-index:251660288;mso-width-relative:page;mso-height-relative:page;" filled="f" stroked="f" coordsize="21600,21600" o:gfxdata="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gwSbjUAAAABAEAAA8AAAAAAAAAAQAgAAAAIgAAAGRycy9kb3ducmV2LnhtbFBLAQIU&#10;ABQAAAAIAIdO4kD2Qx5HvgEAAH8DAAAOAAAAAAAAAAEAIAAAACMBAABkcnMvZTJvRG9jLnhtbFBL&#10;BQYAAAAABgAGAFkBAABTBQAAAAA=&#10;">
              <v:fill on="f" focussize="0,0"/>
              <v:stroke on="f"/>
              <v:imagedata o:title=""/>
              <o:lock v:ext="edit" aspectratio="f"/>
              <v:textbox inset="0mm,0mm,0mm,0mm">
                <w:txbxContent>
                  <w:p>
                    <w:pPr>
                      <w:pStyle w:val="8"/>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posOffset>47625</wp:posOffset>
              </wp:positionH>
              <wp:positionV relativeFrom="paragraph">
                <wp:posOffset>-85725</wp:posOffset>
              </wp:positionV>
              <wp:extent cx="837565" cy="1968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837565" cy="196850"/>
                      </a:xfrm>
                      <a:prstGeom prst="rect">
                        <a:avLst/>
                      </a:prstGeom>
                      <a:noFill/>
                      <a:ln>
                        <a:noFill/>
                      </a:ln>
                      <a:effectLst/>
                    </wps:spPr>
                    <wps:txbx>
                      <w:txbxContent>
                        <w:p>
                          <w:pPr>
                            <w:pStyle w:val="8"/>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p/>
                      </w:txbxContent>
                    </wps:txbx>
                    <wps:bodyPr lIns="0" tIns="0" rIns="0" bIns="0" upright="1"/>
                  </wps:wsp>
                </a:graphicData>
              </a:graphic>
            </wp:anchor>
          </w:drawing>
        </mc:Choice>
        <mc:Fallback>
          <w:pict>
            <v:shape id="_x0000_s1026" o:spid="_x0000_s1026" o:spt="202" type="#_x0000_t202" style="position:absolute;left:0pt;margin-left:3.75pt;margin-top:-6.75pt;height:15.5pt;width:65.95pt;mso-position-horizontal-relative:margin;z-index:251661312;mso-width-relative:page;mso-height-relative:page;" filled="f" stroked="f" coordsize="21600,21600" o:gfxdata="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fUatt1gAAAAgBAAAPAAAAAAAAAAEAIAAAACIAAABkcnMvZG93bnJldi54bWxQ&#10;SwECFAAUAAAACACHTuJA1gCdVcABAAB/AwAADgAAAAAAAAABACAAAAAlAQAAZHJzL2Uyb0RvYy54&#10;bWxQSwUGAAAAAAYABgBZAQAAVwUAAAAA&#10;">
              <v:fill on="f" focussize="0,0"/>
              <v:stroke on="f"/>
              <v:imagedata o:title=""/>
              <o:lock v:ext="edit" aspectratio="f"/>
              <v:textbox inset="0mm,0mm,0mm,0mm">
                <w:txbxContent>
                  <w:p>
                    <w:pPr>
                      <w:pStyle w:val="8"/>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evenAndOddHeaders w:val="1"/>
  <w:drawingGridHorizontalSpacing w:val="158"/>
  <w:drawingGridVerticalSpacing w:val="290"/>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3OWY2MWQ0N2FlMmY5MTMxMmFhY2ZkMDFmYjI3ODAifQ=="/>
  </w:docVars>
  <w:rsids>
    <w:rsidRoot w:val="00211DDF"/>
    <w:rsid w:val="000029D6"/>
    <w:rsid w:val="000069FF"/>
    <w:rsid w:val="000121A4"/>
    <w:rsid w:val="00016003"/>
    <w:rsid w:val="000172C3"/>
    <w:rsid w:val="00053038"/>
    <w:rsid w:val="0007178E"/>
    <w:rsid w:val="000853B3"/>
    <w:rsid w:val="000C790F"/>
    <w:rsid w:val="000F7398"/>
    <w:rsid w:val="00105D8C"/>
    <w:rsid w:val="001179A2"/>
    <w:rsid w:val="00146CFB"/>
    <w:rsid w:val="001574BC"/>
    <w:rsid w:val="00167D34"/>
    <w:rsid w:val="001874EE"/>
    <w:rsid w:val="00194716"/>
    <w:rsid w:val="00195196"/>
    <w:rsid w:val="001B1CA0"/>
    <w:rsid w:val="001B55A5"/>
    <w:rsid w:val="001C7B56"/>
    <w:rsid w:val="001E3E96"/>
    <w:rsid w:val="001F2A3B"/>
    <w:rsid w:val="001F4D51"/>
    <w:rsid w:val="00202478"/>
    <w:rsid w:val="00211DDF"/>
    <w:rsid w:val="0021477A"/>
    <w:rsid w:val="0021505F"/>
    <w:rsid w:val="002333B5"/>
    <w:rsid w:val="002377FA"/>
    <w:rsid w:val="00241A52"/>
    <w:rsid w:val="00251639"/>
    <w:rsid w:val="00271B57"/>
    <w:rsid w:val="00280A75"/>
    <w:rsid w:val="00282B9B"/>
    <w:rsid w:val="002C52D9"/>
    <w:rsid w:val="002D77C1"/>
    <w:rsid w:val="002E0E16"/>
    <w:rsid w:val="002E69EB"/>
    <w:rsid w:val="002F1A4A"/>
    <w:rsid w:val="002F379E"/>
    <w:rsid w:val="00315796"/>
    <w:rsid w:val="00357BA3"/>
    <w:rsid w:val="00361370"/>
    <w:rsid w:val="00363F39"/>
    <w:rsid w:val="003735CF"/>
    <w:rsid w:val="003826FF"/>
    <w:rsid w:val="0039124B"/>
    <w:rsid w:val="003A3F30"/>
    <w:rsid w:val="003A5B68"/>
    <w:rsid w:val="003C0D31"/>
    <w:rsid w:val="003D4A2F"/>
    <w:rsid w:val="003E1E77"/>
    <w:rsid w:val="003E21F1"/>
    <w:rsid w:val="0041087B"/>
    <w:rsid w:val="00412965"/>
    <w:rsid w:val="00415348"/>
    <w:rsid w:val="00435002"/>
    <w:rsid w:val="00443CEB"/>
    <w:rsid w:val="00462A1E"/>
    <w:rsid w:val="00472AB5"/>
    <w:rsid w:val="0049107D"/>
    <w:rsid w:val="004D22C5"/>
    <w:rsid w:val="004E56B6"/>
    <w:rsid w:val="004F4A6A"/>
    <w:rsid w:val="00506E06"/>
    <w:rsid w:val="005145A1"/>
    <w:rsid w:val="00554944"/>
    <w:rsid w:val="00555660"/>
    <w:rsid w:val="005638EF"/>
    <w:rsid w:val="00581788"/>
    <w:rsid w:val="005A147B"/>
    <w:rsid w:val="005B63EA"/>
    <w:rsid w:val="005D3F39"/>
    <w:rsid w:val="006075C3"/>
    <w:rsid w:val="00607F8D"/>
    <w:rsid w:val="006422C9"/>
    <w:rsid w:val="00645DED"/>
    <w:rsid w:val="00647647"/>
    <w:rsid w:val="006619D1"/>
    <w:rsid w:val="00672372"/>
    <w:rsid w:val="0067287A"/>
    <w:rsid w:val="006C63F9"/>
    <w:rsid w:val="006D405D"/>
    <w:rsid w:val="006E3736"/>
    <w:rsid w:val="006E4FAE"/>
    <w:rsid w:val="0075222E"/>
    <w:rsid w:val="007770E6"/>
    <w:rsid w:val="0079131F"/>
    <w:rsid w:val="0079558F"/>
    <w:rsid w:val="007A21D0"/>
    <w:rsid w:val="00810BB2"/>
    <w:rsid w:val="00830DFB"/>
    <w:rsid w:val="008415EC"/>
    <w:rsid w:val="0084692B"/>
    <w:rsid w:val="00850F95"/>
    <w:rsid w:val="00854719"/>
    <w:rsid w:val="008646CE"/>
    <w:rsid w:val="0087412F"/>
    <w:rsid w:val="00875F7D"/>
    <w:rsid w:val="008D6693"/>
    <w:rsid w:val="008E2018"/>
    <w:rsid w:val="008F3F36"/>
    <w:rsid w:val="009032D4"/>
    <w:rsid w:val="00910441"/>
    <w:rsid w:val="00913568"/>
    <w:rsid w:val="0092296D"/>
    <w:rsid w:val="00922D61"/>
    <w:rsid w:val="00927B4F"/>
    <w:rsid w:val="009353C2"/>
    <w:rsid w:val="00967C89"/>
    <w:rsid w:val="00982F8E"/>
    <w:rsid w:val="009B2F7F"/>
    <w:rsid w:val="009B56D8"/>
    <w:rsid w:val="009B7719"/>
    <w:rsid w:val="009C296E"/>
    <w:rsid w:val="009C2F8C"/>
    <w:rsid w:val="009C5298"/>
    <w:rsid w:val="009C64BD"/>
    <w:rsid w:val="009D4138"/>
    <w:rsid w:val="00A20F4B"/>
    <w:rsid w:val="00A30E05"/>
    <w:rsid w:val="00A458FD"/>
    <w:rsid w:val="00A63D06"/>
    <w:rsid w:val="00AC2DCA"/>
    <w:rsid w:val="00AD66FC"/>
    <w:rsid w:val="00AE1AA3"/>
    <w:rsid w:val="00B066F0"/>
    <w:rsid w:val="00B14BE2"/>
    <w:rsid w:val="00B22D71"/>
    <w:rsid w:val="00B23AA3"/>
    <w:rsid w:val="00B31A46"/>
    <w:rsid w:val="00B54AFD"/>
    <w:rsid w:val="00B60238"/>
    <w:rsid w:val="00B6387A"/>
    <w:rsid w:val="00B7515D"/>
    <w:rsid w:val="00BB1603"/>
    <w:rsid w:val="00BB6AB4"/>
    <w:rsid w:val="00BC2633"/>
    <w:rsid w:val="00BC41F9"/>
    <w:rsid w:val="00BC52E3"/>
    <w:rsid w:val="00BE7CA1"/>
    <w:rsid w:val="00C00017"/>
    <w:rsid w:val="00C0648C"/>
    <w:rsid w:val="00C44F98"/>
    <w:rsid w:val="00C47E17"/>
    <w:rsid w:val="00C5352B"/>
    <w:rsid w:val="00C6260F"/>
    <w:rsid w:val="00C7099A"/>
    <w:rsid w:val="00C874D5"/>
    <w:rsid w:val="00CA2812"/>
    <w:rsid w:val="00CB4785"/>
    <w:rsid w:val="00CD12C8"/>
    <w:rsid w:val="00CE0B3B"/>
    <w:rsid w:val="00CE194B"/>
    <w:rsid w:val="00CF0FEE"/>
    <w:rsid w:val="00CF6C20"/>
    <w:rsid w:val="00CF74B0"/>
    <w:rsid w:val="00D45A01"/>
    <w:rsid w:val="00D46477"/>
    <w:rsid w:val="00D46F70"/>
    <w:rsid w:val="00D7179E"/>
    <w:rsid w:val="00D7617F"/>
    <w:rsid w:val="00DA5AF9"/>
    <w:rsid w:val="00DB024E"/>
    <w:rsid w:val="00DC47B5"/>
    <w:rsid w:val="00DD5663"/>
    <w:rsid w:val="00E1318E"/>
    <w:rsid w:val="00E33853"/>
    <w:rsid w:val="00E52217"/>
    <w:rsid w:val="00E652B9"/>
    <w:rsid w:val="00E822CC"/>
    <w:rsid w:val="00EB1047"/>
    <w:rsid w:val="00EB467D"/>
    <w:rsid w:val="00EB73B8"/>
    <w:rsid w:val="00EB799D"/>
    <w:rsid w:val="00ED6B42"/>
    <w:rsid w:val="00F14C5D"/>
    <w:rsid w:val="00F17457"/>
    <w:rsid w:val="00F3058D"/>
    <w:rsid w:val="00F4601C"/>
    <w:rsid w:val="00F667E3"/>
    <w:rsid w:val="00F74021"/>
    <w:rsid w:val="00F744F2"/>
    <w:rsid w:val="00F83D34"/>
    <w:rsid w:val="00FB12FC"/>
    <w:rsid w:val="00FC0146"/>
    <w:rsid w:val="00FC0207"/>
    <w:rsid w:val="00FC6200"/>
    <w:rsid w:val="00FC6287"/>
    <w:rsid w:val="00FD5EF6"/>
    <w:rsid w:val="00FE3694"/>
    <w:rsid w:val="00FF08B3"/>
    <w:rsid w:val="00FF521D"/>
    <w:rsid w:val="014C5427"/>
    <w:rsid w:val="01D42D12"/>
    <w:rsid w:val="02607740"/>
    <w:rsid w:val="03006724"/>
    <w:rsid w:val="03B309EE"/>
    <w:rsid w:val="03B7727B"/>
    <w:rsid w:val="04351CE8"/>
    <w:rsid w:val="04534146"/>
    <w:rsid w:val="049702C5"/>
    <w:rsid w:val="058A19FB"/>
    <w:rsid w:val="059F7EC3"/>
    <w:rsid w:val="05F8079E"/>
    <w:rsid w:val="06216650"/>
    <w:rsid w:val="06D32257"/>
    <w:rsid w:val="07B7599A"/>
    <w:rsid w:val="08673A33"/>
    <w:rsid w:val="09443367"/>
    <w:rsid w:val="09856581"/>
    <w:rsid w:val="0A9A624D"/>
    <w:rsid w:val="0AAB13FE"/>
    <w:rsid w:val="0ADD33CD"/>
    <w:rsid w:val="0B337BA8"/>
    <w:rsid w:val="0B992F7B"/>
    <w:rsid w:val="0C2368E2"/>
    <w:rsid w:val="0C5B3E1B"/>
    <w:rsid w:val="0C813CFE"/>
    <w:rsid w:val="0D7330E0"/>
    <w:rsid w:val="0DB0777F"/>
    <w:rsid w:val="101776B4"/>
    <w:rsid w:val="10323B4E"/>
    <w:rsid w:val="110658F8"/>
    <w:rsid w:val="11B72C32"/>
    <w:rsid w:val="11E763E4"/>
    <w:rsid w:val="124B3E10"/>
    <w:rsid w:val="12BB10DA"/>
    <w:rsid w:val="130E5418"/>
    <w:rsid w:val="13650B76"/>
    <w:rsid w:val="14093B2F"/>
    <w:rsid w:val="14167FA6"/>
    <w:rsid w:val="14396EC4"/>
    <w:rsid w:val="15B32C25"/>
    <w:rsid w:val="15B618C1"/>
    <w:rsid w:val="15C64B2D"/>
    <w:rsid w:val="15D20FCC"/>
    <w:rsid w:val="15E451C5"/>
    <w:rsid w:val="16F5197D"/>
    <w:rsid w:val="17807C9A"/>
    <w:rsid w:val="18A70498"/>
    <w:rsid w:val="19130DC8"/>
    <w:rsid w:val="1A4B4AAC"/>
    <w:rsid w:val="1B2D5675"/>
    <w:rsid w:val="1E0157B1"/>
    <w:rsid w:val="1E892DB1"/>
    <w:rsid w:val="1F0E3155"/>
    <w:rsid w:val="2119077E"/>
    <w:rsid w:val="21E34F81"/>
    <w:rsid w:val="22522AA5"/>
    <w:rsid w:val="226E652B"/>
    <w:rsid w:val="23AF016F"/>
    <w:rsid w:val="24B14DD6"/>
    <w:rsid w:val="25872F97"/>
    <w:rsid w:val="273D3F19"/>
    <w:rsid w:val="276B7092"/>
    <w:rsid w:val="27F82BF8"/>
    <w:rsid w:val="286B4030"/>
    <w:rsid w:val="289C5B47"/>
    <w:rsid w:val="29342A50"/>
    <w:rsid w:val="29D248F6"/>
    <w:rsid w:val="29EE3F40"/>
    <w:rsid w:val="2A3605B9"/>
    <w:rsid w:val="2A404483"/>
    <w:rsid w:val="2C87011C"/>
    <w:rsid w:val="2D3D3005"/>
    <w:rsid w:val="2E1630F7"/>
    <w:rsid w:val="2E1855A5"/>
    <w:rsid w:val="2E8B557E"/>
    <w:rsid w:val="30964787"/>
    <w:rsid w:val="317B4333"/>
    <w:rsid w:val="31B90A15"/>
    <w:rsid w:val="32123F88"/>
    <w:rsid w:val="32A56528"/>
    <w:rsid w:val="32F009A1"/>
    <w:rsid w:val="349F2DC6"/>
    <w:rsid w:val="34CD11CE"/>
    <w:rsid w:val="357B1E70"/>
    <w:rsid w:val="3603712F"/>
    <w:rsid w:val="364377A4"/>
    <w:rsid w:val="369167D9"/>
    <w:rsid w:val="36AE1251"/>
    <w:rsid w:val="36BB2714"/>
    <w:rsid w:val="36C80340"/>
    <w:rsid w:val="371A7E73"/>
    <w:rsid w:val="38FC1057"/>
    <w:rsid w:val="39470CB4"/>
    <w:rsid w:val="39E52BA9"/>
    <w:rsid w:val="3A072F3D"/>
    <w:rsid w:val="3A475C16"/>
    <w:rsid w:val="3ACA3872"/>
    <w:rsid w:val="3B6B2019"/>
    <w:rsid w:val="3C364A96"/>
    <w:rsid w:val="3CDD4E81"/>
    <w:rsid w:val="3D687681"/>
    <w:rsid w:val="3DC709CC"/>
    <w:rsid w:val="3E462C4A"/>
    <w:rsid w:val="3ECF7862"/>
    <w:rsid w:val="3F682FF6"/>
    <w:rsid w:val="3F7710B3"/>
    <w:rsid w:val="3FE970D2"/>
    <w:rsid w:val="403D2E21"/>
    <w:rsid w:val="41250C3D"/>
    <w:rsid w:val="41BA150A"/>
    <w:rsid w:val="4367727A"/>
    <w:rsid w:val="44F44601"/>
    <w:rsid w:val="471C1365"/>
    <w:rsid w:val="47222314"/>
    <w:rsid w:val="47695D0D"/>
    <w:rsid w:val="47A0155D"/>
    <w:rsid w:val="485A58EE"/>
    <w:rsid w:val="48D17692"/>
    <w:rsid w:val="4AC235CB"/>
    <w:rsid w:val="4B8A4A14"/>
    <w:rsid w:val="4BA06B2B"/>
    <w:rsid w:val="4C575CA3"/>
    <w:rsid w:val="4CDC2CBF"/>
    <w:rsid w:val="4D5B1776"/>
    <w:rsid w:val="4DDB0BEB"/>
    <w:rsid w:val="50A92F42"/>
    <w:rsid w:val="514B5D6A"/>
    <w:rsid w:val="520D7203"/>
    <w:rsid w:val="521F4BDF"/>
    <w:rsid w:val="52C07973"/>
    <w:rsid w:val="52C821C0"/>
    <w:rsid w:val="537F478A"/>
    <w:rsid w:val="54CA165A"/>
    <w:rsid w:val="54D469DA"/>
    <w:rsid w:val="551270F9"/>
    <w:rsid w:val="553F08E8"/>
    <w:rsid w:val="56801E73"/>
    <w:rsid w:val="57591EBC"/>
    <w:rsid w:val="57AD5900"/>
    <w:rsid w:val="57FF5C3C"/>
    <w:rsid w:val="5AB97FE2"/>
    <w:rsid w:val="5B053762"/>
    <w:rsid w:val="5BE95346"/>
    <w:rsid w:val="5C5B2328"/>
    <w:rsid w:val="5D905BB6"/>
    <w:rsid w:val="5E4F66FE"/>
    <w:rsid w:val="5F16507E"/>
    <w:rsid w:val="5F177DFA"/>
    <w:rsid w:val="61675F75"/>
    <w:rsid w:val="61FA2D83"/>
    <w:rsid w:val="629D1EDE"/>
    <w:rsid w:val="63F665FD"/>
    <w:rsid w:val="64801AB7"/>
    <w:rsid w:val="654F601A"/>
    <w:rsid w:val="656A600F"/>
    <w:rsid w:val="65B92D32"/>
    <w:rsid w:val="66095BF4"/>
    <w:rsid w:val="670E5E8A"/>
    <w:rsid w:val="67383BB8"/>
    <w:rsid w:val="67835B30"/>
    <w:rsid w:val="686222C8"/>
    <w:rsid w:val="69602A0A"/>
    <w:rsid w:val="6A002D52"/>
    <w:rsid w:val="6A9235EB"/>
    <w:rsid w:val="6AD30987"/>
    <w:rsid w:val="6AD729EF"/>
    <w:rsid w:val="6B286A04"/>
    <w:rsid w:val="6BA04E05"/>
    <w:rsid w:val="6BCA150E"/>
    <w:rsid w:val="6C4E0121"/>
    <w:rsid w:val="6CBE15D4"/>
    <w:rsid w:val="6F8B04ED"/>
    <w:rsid w:val="70C3373C"/>
    <w:rsid w:val="71124B2A"/>
    <w:rsid w:val="711F1EC5"/>
    <w:rsid w:val="71790C6E"/>
    <w:rsid w:val="718E7000"/>
    <w:rsid w:val="733E0FB7"/>
    <w:rsid w:val="73DC64D6"/>
    <w:rsid w:val="74895953"/>
    <w:rsid w:val="75094378"/>
    <w:rsid w:val="770F317F"/>
    <w:rsid w:val="77123184"/>
    <w:rsid w:val="78580667"/>
    <w:rsid w:val="78853445"/>
    <w:rsid w:val="78FF1078"/>
    <w:rsid w:val="79E306C6"/>
    <w:rsid w:val="7A1D1984"/>
    <w:rsid w:val="7A52088A"/>
    <w:rsid w:val="7B4D4ECE"/>
    <w:rsid w:val="7BF34994"/>
    <w:rsid w:val="7CBA6CCD"/>
    <w:rsid w:val="7E2D44F1"/>
    <w:rsid w:val="7EAC39A4"/>
    <w:rsid w:val="7EB033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semiHidden="0" w:name="heading 2" w:locked="1"/>
    <w:lsdException w:qFormat="1" w:uiPriority="0" w:name="heading 3" w:locked="1"/>
    <w:lsdException w:qFormat="1" w:unhideWhenUsed="0" w:uiPriority="99" w:semiHidden="0" w:name="heading 4" w:locked="1"/>
    <w:lsdException w:qFormat="1" w:unhideWhenUsed="0" w:uiPriority="99" w:semiHidden="0" w:name="heading 5" w:locked="1"/>
    <w:lsdException w:qFormat="1" w:unhideWhenUsed="0" w:uiPriority="99" w:semiHidden="0" w:name="heading 6" w:locked="1"/>
    <w:lsdException w:qFormat="1" w:unhideWhenUsed="0" w:uiPriority="99" w:semiHidden="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ocked="1"/>
    <w:lsdException w:qFormat="1" w:unhideWhenUsed="0" w:uiPriority="99"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6"/>
    <w:qFormat/>
    <w:locked/>
    <w:uiPriority w:val="99"/>
    <w:pPr>
      <w:spacing w:beforeAutospacing="1" w:afterAutospacing="1"/>
      <w:jc w:val="left"/>
      <w:outlineLvl w:val="0"/>
    </w:pPr>
    <w:rPr>
      <w:rFonts w:ascii="宋体" w:hAnsi="宋体" w:cs="宋体"/>
      <w:b/>
      <w:bCs/>
      <w:kern w:val="44"/>
      <w:sz w:val="48"/>
      <w:szCs w:val="48"/>
    </w:rPr>
  </w:style>
  <w:style w:type="paragraph" w:styleId="3">
    <w:name w:val="heading 2"/>
    <w:basedOn w:val="1"/>
    <w:next w:val="1"/>
    <w:unhideWhenUsed/>
    <w:qFormat/>
    <w:locked/>
    <w:uiPriority w:val="0"/>
    <w:pPr>
      <w:spacing w:beforeAutospacing="1" w:afterAutospacing="1"/>
      <w:jc w:val="left"/>
      <w:outlineLvl w:val="1"/>
    </w:pPr>
    <w:rPr>
      <w:rFonts w:hint="eastAsia" w:ascii="宋体" w:hAnsi="宋体" w:cs="Times New Roman"/>
      <w:b/>
      <w:bCs/>
      <w:kern w:val="0"/>
      <w:sz w:val="36"/>
      <w:szCs w:val="36"/>
    </w:rPr>
  </w:style>
  <w:style w:type="paragraph" w:styleId="4">
    <w:name w:val="heading 4"/>
    <w:basedOn w:val="1"/>
    <w:next w:val="1"/>
    <w:link w:val="17"/>
    <w:qFormat/>
    <w:locked/>
    <w:uiPriority w:val="99"/>
    <w:pPr>
      <w:keepNext/>
      <w:keepLines/>
      <w:spacing w:line="372" w:lineRule="auto"/>
      <w:outlineLvl w:val="3"/>
    </w:pPr>
    <w:rPr>
      <w:rFonts w:ascii="Arial" w:hAnsi="Arial" w:eastAsia="黑体" w:cs="Arial"/>
      <w:b/>
      <w:bCs/>
      <w:sz w:val="28"/>
      <w:szCs w:val="28"/>
    </w:rPr>
  </w:style>
  <w:style w:type="paragraph" w:styleId="5">
    <w:name w:val="heading 5"/>
    <w:basedOn w:val="1"/>
    <w:next w:val="1"/>
    <w:link w:val="18"/>
    <w:qFormat/>
    <w:locked/>
    <w:uiPriority w:val="99"/>
    <w:pPr>
      <w:keepNext/>
      <w:keepLines/>
      <w:spacing w:line="372" w:lineRule="auto"/>
      <w:outlineLvl w:val="4"/>
    </w:pPr>
    <w:rPr>
      <w:b/>
      <w:bCs/>
      <w:sz w:val="28"/>
      <w:szCs w:val="28"/>
    </w:rPr>
  </w:style>
  <w:style w:type="paragraph" w:styleId="6">
    <w:name w:val="heading 6"/>
    <w:basedOn w:val="1"/>
    <w:next w:val="1"/>
    <w:link w:val="19"/>
    <w:qFormat/>
    <w:locked/>
    <w:uiPriority w:val="99"/>
    <w:pPr>
      <w:keepNext/>
      <w:keepLines/>
      <w:spacing w:line="317" w:lineRule="auto"/>
      <w:outlineLvl w:val="5"/>
    </w:pPr>
    <w:rPr>
      <w:rFonts w:ascii="Arial" w:hAnsi="Arial" w:eastAsia="黑体" w:cs="Arial"/>
      <w:b/>
      <w:bCs/>
      <w:sz w:val="24"/>
      <w:szCs w:val="24"/>
    </w:rPr>
  </w:style>
  <w:style w:type="paragraph" w:styleId="7">
    <w:name w:val="heading 7"/>
    <w:basedOn w:val="1"/>
    <w:next w:val="1"/>
    <w:link w:val="20"/>
    <w:qFormat/>
    <w:locked/>
    <w:uiPriority w:val="99"/>
    <w:pPr>
      <w:keepNext/>
      <w:keepLines/>
      <w:spacing w:line="317" w:lineRule="auto"/>
      <w:outlineLvl w:val="6"/>
    </w:pPr>
    <w:rPr>
      <w:b/>
      <w:bCs/>
      <w:sz w:val="24"/>
      <w:szCs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21"/>
    <w:semiHidden/>
    <w:qFormat/>
    <w:uiPriority w:val="99"/>
    <w:pPr>
      <w:tabs>
        <w:tab w:val="center" w:pos="4153"/>
        <w:tab w:val="right" w:pos="8306"/>
      </w:tabs>
      <w:snapToGrid w:val="0"/>
      <w:jc w:val="left"/>
    </w:pPr>
    <w:rPr>
      <w:sz w:val="18"/>
      <w:szCs w:val="18"/>
    </w:rPr>
  </w:style>
  <w:style w:type="paragraph" w:styleId="9">
    <w:name w:val="header"/>
    <w:basedOn w:val="1"/>
    <w:link w:val="22"/>
    <w:semiHidden/>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qFormat/>
    <w:uiPriority w:val="99"/>
    <w:pPr>
      <w:spacing w:beforeAutospacing="1" w:afterAutospacing="1"/>
      <w:jc w:val="left"/>
    </w:pPr>
    <w:rPr>
      <w:kern w:val="0"/>
      <w:sz w:val="24"/>
      <w:szCs w:val="24"/>
    </w:rPr>
  </w:style>
  <w:style w:type="character" w:styleId="13">
    <w:name w:val="Strong"/>
    <w:basedOn w:val="12"/>
    <w:qFormat/>
    <w:locked/>
    <w:uiPriority w:val="99"/>
    <w:rPr>
      <w:b/>
      <w:bCs/>
    </w:rPr>
  </w:style>
  <w:style w:type="character" w:styleId="14">
    <w:name w:val="Emphasis"/>
    <w:basedOn w:val="12"/>
    <w:qFormat/>
    <w:locked/>
    <w:uiPriority w:val="99"/>
    <w:rPr>
      <w:i/>
      <w:iCs/>
    </w:rPr>
  </w:style>
  <w:style w:type="character" w:styleId="15">
    <w:name w:val="Hyperlink"/>
    <w:basedOn w:val="12"/>
    <w:semiHidden/>
    <w:qFormat/>
    <w:uiPriority w:val="99"/>
    <w:rPr>
      <w:color w:val="0000FF"/>
      <w:u w:val="single"/>
    </w:rPr>
  </w:style>
  <w:style w:type="character" w:customStyle="1" w:styleId="16">
    <w:name w:val="标题 1 Char"/>
    <w:basedOn w:val="12"/>
    <w:link w:val="2"/>
    <w:qFormat/>
    <w:uiPriority w:val="9"/>
    <w:rPr>
      <w:rFonts w:ascii="Calibri" w:hAnsi="Calibri" w:cs="Calibri"/>
      <w:b/>
      <w:bCs/>
      <w:kern w:val="44"/>
      <w:sz w:val="44"/>
      <w:szCs w:val="44"/>
    </w:rPr>
  </w:style>
  <w:style w:type="character" w:customStyle="1" w:styleId="17">
    <w:name w:val="标题 4 Char"/>
    <w:basedOn w:val="12"/>
    <w:link w:val="4"/>
    <w:semiHidden/>
    <w:qFormat/>
    <w:uiPriority w:val="9"/>
    <w:rPr>
      <w:rFonts w:ascii="Cambria" w:hAnsi="Cambria" w:eastAsia="宋体" w:cs="Times New Roman"/>
      <w:b/>
      <w:bCs/>
      <w:sz w:val="28"/>
      <w:szCs w:val="28"/>
    </w:rPr>
  </w:style>
  <w:style w:type="character" w:customStyle="1" w:styleId="18">
    <w:name w:val="标题 5 Char"/>
    <w:basedOn w:val="12"/>
    <w:link w:val="5"/>
    <w:semiHidden/>
    <w:qFormat/>
    <w:uiPriority w:val="9"/>
    <w:rPr>
      <w:rFonts w:ascii="Calibri" w:hAnsi="Calibri" w:cs="Calibri"/>
      <w:b/>
      <w:bCs/>
      <w:sz w:val="28"/>
      <w:szCs w:val="28"/>
    </w:rPr>
  </w:style>
  <w:style w:type="character" w:customStyle="1" w:styleId="19">
    <w:name w:val="标题 6 Char"/>
    <w:basedOn w:val="12"/>
    <w:link w:val="6"/>
    <w:semiHidden/>
    <w:qFormat/>
    <w:uiPriority w:val="9"/>
    <w:rPr>
      <w:rFonts w:ascii="Cambria" w:hAnsi="Cambria" w:eastAsia="宋体" w:cs="Times New Roman"/>
      <w:b/>
      <w:bCs/>
      <w:sz w:val="24"/>
      <w:szCs w:val="24"/>
    </w:rPr>
  </w:style>
  <w:style w:type="character" w:customStyle="1" w:styleId="20">
    <w:name w:val="标题 7 Char"/>
    <w:basedOn w:val="12"/>
    <w:link w:val="7"/>
    <w:semiHidden/>
    <w:qFormat/>
    <w:uiPriority w:val="9"/>
    <w:rPr>
      <w:rFonts w:ascii="Calibri" w:hAnsi="Calibri" w:cs="Calibri"/>
      <w:b/>
      <w:bCs/>
      <w:sz w:val="24"/>
      <w:szCs w:val="24"/>
    </w:rPr>
  </w:style>
  <w:style w:type="character" w:customStyle="1" w:styleId="21">
    <w:name w:val="页脚 Char"/>
    <w:basedOn w:val="12"/>
    <w:link w:val="8"/>
    <w:semiHidden/>
    <w:qFormat/>
    <w:locked/>
    <w:uiPriority w:val="99"/>
    <w:rPr>
      <w:sz w:val="18"/>
      <w:szCs w:val="18"/>
    </w:rPr>
  </w:style>
  <w:style w:type="character" w:customStyle="1" w:styleId="22">
    <w:name w:val="页眉 Char"/>
    <w:basedOn w:val="12"/>
    <w:link w:val="9"/>
    <w:semiHidden/>
    <w:qFormat/>
    <w:locked/>
    <w:uiPriority w:val="99"/>
    <w:rPr>
      <w:sz w:val="18"/>
      <w:szCs w:val="18"/>
    </w:rPr>
  </w:style>
  <w:style w:type="paragraph" w:styleId="23">
    <w:name w:val="List Paragraph"/>
    <w:basedOn w:val="1"/>
    <w:qFormat/>
    <w:uiPriority w:val="99"/>
    <w:pPr>
      <w:ind w:firstLine="420" w:firstLineChars="200"/>
    </w:pPr>
  </w:style>
  <w:style w:type="character" w:customStyle="1" w:styleId="24">
    <w:name w:val="明显强调1"/>
    <w:qFormat/>
    <w:uiPriority w:val="99"/>
    <w:rPr>
      <w:b/>
      <w:bCs/>
      <w:i/>
      <w:iCs/>
      <w:color w:val="auto"/>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9452B4-2A9C-4B67-846B-5544679E8B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2089</Words>
  <Characters>2118</Characters>
  <Lines>30</Lines>
  <Paragraphs>8</Paragraphs>
  <TotalTime>6</TotalTime>
  <ScaleCrop>false</ScaleCrop>
  <LinksUpToDate>false</LinksUpToDate>
  <CharactersWithSpaces>2166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2018-03-23T01:11:00Z</dcterms:created>
  <dc:creator>lenovo</dc:creator>
  <cp:lastModifiedBy>1003</cp:lastModifiedBy>
  <cp:lastPrinted>2022-05-15T10:21:00Z</cp:lastPrinted>
  <dcterms:modified xsi:type="dcterms:W3CDTF">2022-11-14T00:53:40Z</dcterms:modified>
  <dc:title>关于赴湖北大学等高校学习交流的申请</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6A26C8E0AC974AEDA1BCF312CBFAAF48</vt:lpwstr>
  </property>
</Properties>
</file>